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6E0C" w14:textId="77777777" w:rsidR="007F15E1" w:rsidRDefault="007F15E1" w:rsidP="007F15E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A2A19">
        <w:rPr>
          <w:rFonts w:ascii="Arial" w:hAnsi="Arial" w:cs="Arial"/>
          <w:b/>
          <w:i/>
          <w:sz w:val="24"/>
          <w:szCs w:val="24"/>
        </w:rPr>
        <w:t>TERMO DE COMPROMISSO DO ORIENTADOR - BOLSAS PIBIC / CNPq</w:t>
      </w:r>
    </w:p>
    <w:p w14:paraId="4A379F6C" w14:textId="77777777" w:rsidR="006A2A19" w:rsidRPr="006A2A19" w:rsidRDefault="006A2A19" w:rsidP="006A2A19">
      <w:pPr>
        <w:ind w:left="360"/>
        <w:rPr>
          <w:rFonts w:ascii="Arial" w:hAnsi="Arial" w:cs="Arial"/>
          <w:b/>
          <w:i/>
        </w:rPr>
      </w:pPr>
    </w:p>
    <w:tbl>
      <w:tblPr>
        <w:tblW w:w="9228" w:type="dxa"/>
        <w:tblInd w:w="-4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7F15E1" w:rsidRPr="00F961D2" w14:paraId="3D32B0A3" w14:textId="77777777" w:rsidTr="00B92F43">
        <w:trPr>
          <w:trHeight w:val="390"/>
        </w:trPr>
        <w:tc>
          <w:tcPr>
            <w:tcW w:w="9228" w:type="dxa"/>
            <w:shd w:val="clear" w:color="auto" w:fill="auto"/>
          </w:tcPr>
          <w:p w14:paraId="52EBBCA3" w14:textId="456B1BDC" w:rsidR="007F15E1" w:rsidRPr="00607A44" w:rsidRDefault="006A2A19" w:rsidP="006A2A19">
            <w:pPr>
              <w:pStyle w:val="NormalWeb"/>
              <w:spacing w:line="315" w:lineRule="atLeast"/>
              <w:ind w:right="6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Eu, </w:t>
            </w:r>
            <w:r w:rsidRPr="00607A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607A4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07A44">
              <w:rPr>
                <w:rFonts w:ascii="Arial" w:hAnsi="Arial" w:cs="Arial"/>
                <w:sz w:val="22"/>
                <w:szCs w:val="22"/>
              </w:rPr>
            </w:r>
            <w:r w:rsidRPr="00607A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6C33">
              <w:rPr>
                <w:rFonts w:ascii="Arial" w:hAnsi="Arial" w:cs="Arial"/>
                <w:sz w:val="22"/>
                <w:szCs w:val="22"/>
              </w:rPr>
              <w:t>Digite nome completo</w:t>
            </w:r>
            <w:r w:rsidRPr="00607A4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F15E1" w:rsidRPr="006A2A1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DECLARO QUE ESTOU CIENTE E DE ACORDO</w:t>
            </w:r>
            <w:r w:rsidR="007F15E1"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com os Requisitos, Compromissos e Direitos do Orientador, no Anexo III da </w:t>
            </w:r>
            <w:hyperlink r:id="rId7" w:history="1">
              <w:r w:rsidR="007F15E1" w:rsidRPr="00607A44">
                <w:rPr>
                  <w:rFonts w:ascii="Arial" w:eastAsia="Calibri" w:hAnsi="Arial" w:cs="Arial"/>
                  <w:sz w:val="18"/>
                  <w:szCs w:val="18"/>
                  <w:lang w:eastAsia="en-US"/>
                </w:rPr>
                <w:t>RN-017/2006</w:t>
              </w:r>
            </w:hyperlink>
            <w:r w:rsidR="007F15E1"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- Bolsas por Quota no País e edital de seleção d</w:t>
            </w:r>
            <w:r w:rsidR="007F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a Coordenação PIC PIBIC</w:t>
            </w:r>
            <w:r w:rsidR="00833BF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202</w:t>
            </w:r>
            <w:r w:rsidR="007C7F8F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="00833BF9">
              <w:rPr>
                <w:rFonts w:ascii="Arial" w:eastAsia="Calibri" w:hAnsi="Arial" w:cs="Arial"/>
                <w:sz w:val="18"/>
                <w:szCs w:val="18"/>
                <w:lang w:eastAsia="en-US"/>
              </w:rPr>
              <w:t>/202</w:t>
            </w:r>
            <w:r w:rsidR="007C7F8F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="007F15E1"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conforme constam abaixo:</w:t>
            </w:r>
          </w:p>
          <w:p w14:paraId="38B0A137" w14:textId="77777777" w:rsidR="007F15E1" w:rsidRPr="00607A44" w:rsidRDefault="007F15E1" w:rsidP="004C346F">
            <w:pPr>
              <w:pStyle w:val="NormalWeb"/>
              <w:numPr>
                <w:ilvl w:val="0"/>
                <w:numId w:val="1"/>
              </w:numPr>
              <w:spacing w:line="315" w:lineRule="atLeast"/>
              <w:ind w:left="0" w:right="6" w:firstLine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Ser pesquisador com titulação de doutor, ou de perfil equivalente, conforme a instituição, que tenha expressiva produção científica, tecnológica ou artístico-cultural recente, divulgada nos principais veículos de comunicação da área. </w:t>
            </w:r>
          </w:p>
          <w:p w14:paraId="6B259950" w14:textId="77777777" w:rsidR="007F15E1" w:rsidRPr="00607A44" w:rsidRDefault="007F15E1" w:rsidP="004C346F">
            <w:pPr>
              <w:pStyle w:val="NormalWeb"/>
              <w:numPr>
                <w:ilvl w:val="0"/>
                <w:numId w:val="1"/>
              </w:numPr>
              <w:spacing w:line="315" w:lineRule="atLeast"/>
              <w:ind w:left="0" w:right="6" w:firstLine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No conjunto de critérios para a concessão de bolsas deverão ser considerados a experiência do pesquisador como orientador de pós-graduação e o nível de classificação, na CAPES, do curso no qual o pesquisador solicitante está credenciado.</w:t>
            </w:r>
          </w:p>
          <w:p w14:paraId="1C778634" w14:textId="77777777" w:rsidR="007F15E1" w:rsidRPr="00607A44" w:rsidRDefault="007F15E1" w:rsidP="004C346F">
            <w:pPr>
              <w:pStyle w:val="NormalWeb"/>
              <w:numPr>
                <w:ilvl w:val="0"/>
                <w:numId w:val="1"/>
              </w:numPr>
              <w:spacing w:line="315" w:lineRule="atLeast"/>
              <w:ind w:left="0" w:right="6" w:firstLine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O orientador deverá estar, preferencialmente, credenciado nos cursos de pós-graduação, para instituições que possuam programas de pós-graduação;</w:t>
            </w:r>
          </w:p>
          <w:p w14:paraId="30644159" w14:textId="77777777" w:rsidR="007F15E1" w:rsidRPr="00607A44" w:rsidRDefault="007F15E1" w:rsidP="004C346F">
            <w:pPr>
              <w:pStyle w:val="NormalWeb"/>
              <w:numPr>
                <w:ilvl w:val="0"/>
                <w:numId w:val="1"/>
              </w:numPr>
              <w:spacing w:line="315" w:lineRule="atLeast"/>
              <w:ind w:left="0" w:right="6" w:firstLine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Os pesquisadores de reconhecida competência científica deverão ter precedência em relação aos demais, quanto ao recebimento de bolsas. Bolsistas de produtividade do CNPq, por definição, tem reconhecida competência científica.</w:t>
            </w:r>
          </w:p>
          <w:p w14:paraId="112BBF9D" w14:textId="77777777" w:rsidR="007F15E1" w:rsidRPr="00607A44" w:rsidRDefault="007F15E1" w:rsidP="004C346F">
            <w:pPr>
              <w:pStyle w:val="NormalWeb"/>
              <w:numPr>
                <w:ilvl w:val="0"/>
                <w:numId w:val="1"/>
              </w:numPr>
              <w:spacing w:line="315" w:lineRule="atLeast"/>
              <w:ind w:left="0" w:right="6" w:firstLine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Cabe ao orientador escolher e indicar, para bolsista, o aluno com perfil e desempenho acadêmico compatíveis com as atividades previstas observando princípios éticos e conflito de interesse.</w:t>
            </w:r>
          </w:p>
          <w:p w14:paraId="56629A10" w14:textId="77777777" w:rsidR="007F15E1" w:rsidRPr="00607A44" w:rsidRDefault="007F15E1" w:rsidP="004C346F">
            <w:pPr>
              <w:pStyle w:val="NormalWeb"/>
              <w:numPr>
                <w:ilvl w:val="0"/>
                <w:numId w:val="1"/>
              </w:numPr>
              <w:spacing w:line="315" w:lineRule="atLeast"/>
              <w:ind w:left="0" w:right="6" w:firstLine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O orientador poderá indicar </w:t>
            </w:r>
            <w:r w:rsidR="006A2A19">
              <w:rPr>
                <w:rFonts w:ascii="Arial" w:eastAsia="Calibri" w:hAnsi="Arial" w:cs="Arial"/>
                <w:sz w:val="18"/>
                <w:szCs w:val="18"/>
                <w:lang w:eastAsia="en-US"/>
              </w:rPr>
              <w:t>estudante</w:t>
            </w: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que pertença a qualquer curso de graduação público ou privado do País, não necessariamente da instituição que distribui a bolsa.</w:t>
            </w:r>
          </w:p>
          <w:p w14:paraId="1FBD4237" w14:textId="77777777" w:rsidR="007F15E1" w:rsidRPr="00607A44" w:rsidRDefault="007F15E1" w:rsidP="004C346F">
            <w:pPr>
              <w:pStyle w:val="NormalWeb"/>
              <w:numPr>
                <w:ilvl w:val="0"/>
                <w:numId w:val="1"/>
              </w:numPr>
              <w:spacing w:line="315" w:lineRule="atLeast"/>
              <w:ind w:left="0" w:right="6" w:firstLine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O orientador poderá, com justificativa, solicitar a exclusão de um bolsista, podendo indicar novo </w:t>
            </w:r>
            <w:r w:rsidR="006A2A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estudante </w:t>
            </w: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para a vaga, desde que satisfeitos os prazos operacionais adotados pela instituição.</w:t>
            </w:r>
          </w:p>
          <w:p w14:paraId="3AA1E8C2" w14:textId="77777777" w:rsidR="007F15E1" w:rsidRPr="00607A44" w:rsidRDefault="007F15E1" w:rsidP="004C346F">
            <w:pPr>
              <w:pStyle w:val="NormalWeb"/>
              <w:numPr>
                <w:ilvl w:val="0"/>
                <w:numId w:val="1"/>
              </w:numPr>
              <w:spacing w:line="315" w:lineRule="atLeast"/>
              <w:ind w:left="0" w:right="6" w:firstLine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O pesquisador deverá incluir o nome do bolsista nas publicações e nos trabalhos apresentados em congressos e seminários, cujos resultados tiveram a participação efetiva do bolsista.</w:t>
            </w:r>
          </w:p>
          <w:p w14:paraId="706B3DD4" w14:textId="77777777" w:rsidR="007F15E1" w:rsidRPr="00607A44" w:rsidRDefault="007F15E1" w:rsidP="004C346F">
            <w:pPr>
              <w:pStyle w:val="NormalWeb"/>
              <w:numPr>
                <w:ilvl w:val="0"/>
                <w:numId w:val="1"/>
              </w:numPr>
              <w:spacing w:line="315" w:lineRule="atLeast"/>
              <w:ind w:left="0" w:right="6" w:firstLine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É vedada ao orientador repassar a outro a orientação de seu(s) bolsista(s). Em casos de impedimento eventual do orientador, a(s) bolsa(s) retorna(m) à coordenação de iniciação científica da instituição.</w:t>
            </w:r>
          </w:p>
          <w:p w14:paraId="5D2FE8AC" w14:textId="77777777" w:rsidR="007F15E1" w:rsidRPr="00607A44" w:rsidRDefault="007F15E1" w:rsidP="004C346F">
            <w:pPr>
              <w:pStyle w:val="NormalWeb"/>
              <w:numPr>
                <w:ilvl w:val="0"/>
                <w:numId w:val="1"/>
              </w:numPr>
              <w:spacing w:line="315" w:lineRule="atLeast"/>
              <w:ind w:left="0" w:right="6" w:firstLine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É vedada a divisão da mensalidade de uma bolsa entre dois ou mais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estudantes</w:t>
            </w: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11FDF5AA" w14:textId="77777777" w:rsidR="006A2A19" w:rsidRDefault="006A2A19" w:rsidP="006A2A19">
            <w:pPr>
              <w:pStyle w:val="NormalWeb"/>
              <w:spacing w:before="0" w:after="0" w:line="360" w:lineRule="auto"/>
              <w:ind w:right="6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6C632CE" w14:textId="77777777" w:rsidR="006A2A19" w:rsidRPr="004010D7" w:rsidRDefault="006A2A19" w:rsidP="006A2A19">
            <w:pPr>
              <w:pStyle w:val="NormalWeb"/>
              <w:spacing w:before="0" w:after="0" w:line="360" w:lineRule="auto"/>
              <w:ind w:right="6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010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 favor, selecione</w:t>
            </w:r>
            <w:r w:rsidR="00FE4CE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(x)</w:t>
            </w:r>
            <w:r w:rsidRPr="004010D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declaração abaixo:</w:t>
            </w:r>
          </w:p>
          <w:p w14:paraId="0C97DD95" w14:textId="489D3DF0" w:rsidR="006A2A19" w:rsidRPr="002C32B7" w:rsidRDefault="006A2A19" w:rsidP="006A2A19">
            <w:pPr>
              <w:pStyle w:val="NormalWeb"/>
              <w:spacing w:before="0" w:after="0" w:line="315" w:lineRule="atLeast"/>
              <w:ind w:right="6"/>
              <w:jc w:val="both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2"/>
            <w:r>
              <w:rPr>
                <w:rFonts w:ascii="Arial" w:hAnsi="Arial" w:cs="Arial"/>
              </w:rPr>
              <w:instrText xml:space="preserve"> FORMCHECKBOX </w:instrText>
            </w:r>
            <w:r w:rsidR="007C7F8F">
              <w:rPr>
                <w:rFonts w:ascii="Arial" w:hAnsi="Arial" w:cs="Arial"/>
              </w:rPr>
            </w:r>
            <w:r w:rsidR="007C7F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</w:t>
            </w:r>
            <w:r w:rsidRPr="00F21695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Declaro ter lido, estar ciente e de acordo com os requisitos estabelecidos no Regulamento PIC/ESPM, nas Normas de bolsas por quota no país (RN_17_2006/CNPq) e no Edital de seleção da Coordenação PIC PIBIC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-ESPM</w:t>
            </w:r>
            <w:r w:rsidR="00AF4881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 xml:space="preserve"> 202</w:t>
            </w:r>
            <w:r w:rsidR="007C7F8F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3</w:t>
            </w:r>
            <w:r w:rsidR="00AF4881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/</w:t>
            </w:r>
            <w:r w:rsidR="00762478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202</w:t>
            </w:r>
            <w:r w:rsidR="007C7F8F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4</w:t>
            </w:r>
            <w:r w:rsidR="00762478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.</w:t>
            </w:r>
          </w:p>
          <w:p w14:paraId="391C6150" w14:textId="77777777" w:rsidR="006A2A19" w:rsidRDefault="006A2A19" w:rsidP="006A2A19">
            <w:pPr>
              <w:pStyle w:val="NormalWeb"/>
              <w:spacing w:line="315" w:lineRule="atLeast"/>
              <w:ind w:right="6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0CE1F25" w14:textId="77777777" w:rsidR="007F15E1" w:rsidRPr="00607A44" w:rsidRDefault="007F15E1" w:rsidP="006A2A19">
            <w:pPr>
              <w:pStyle w:val="NormalWeb"/>
              <w:spacing w:line="315" w:lineRule="atLeast"/>
              <w:ind w:right="6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São Paulo</w:t>
            </w:r>
            <w:r w:rsidRPr="00607A44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_________________________________________________________.</w:t>
            </w:r>
          </w:p>
          <w:p w14:paraId="4E8D8331" w14:textId="77777777" w:rsidR="007F15E1" w:rsidRPr="00607A44" w:rsidRDefault="007F15E1" w:rsidP="006A2A19">
            <w:pPr>
              <w:spacing w:before="120"/>
              <w:ind w:right="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EEC3D9" w14:textId="77777777" w:rsidR="0091787A" w:rsidRDefault="007F15E1" w:rsidP="0091787A">
            <w:pPr>
              <w:spacing w:before="120"/>
              <w:ind w:right="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A44">
              <w:rPr>
                <w:rFonts w:ascii="Arial" w:hAnsi="Arial" w:cs="Arial"/>
                <w:sz w:val="18"/>
                <w:szCs w:val="18"/>
              </w:rPr>
              <w:t xml:space="preserve">                                     ________________________________________________</w:t>
            </w:r>
          </w:p>
          <w:p w14:paraId="53DC1587" w14:textId="77777777" w:rsidR="007F15E1" w:rsidRPr="00607A44" w:rsidRDefault="007F15E1" w:rsidP="0091787A">
            <w:pPr>
              <w:spacing w:before="120"/>
              <w:ind w:right="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A44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="0091787A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607A44">
              <w:rPr>
                <w:rFonts w:ascii="Arial" w:hAnsi="Arial" w:cs="Arial"/>
                <w:sz w:val="18"/>
                <w:szCs w:val="18"/>
              </w:rPr>
              <w:t xml:space="preserve">        Assinatura do orientador</w:t>
            </w:r>
          </w:p>
        </w:tc>
      </w:tr>
    </w:tbl>
    <w:p w14:paraId="5CAF39D3" w14:textId="77777777" w:rsidR="00E8210D" w:rsidRPr="006F19D8" w:rsidRDefault="00AF4881" w:rsidP="006F19D8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Atualizado em </w:t>
      </w:r>
      <w:r w:rsidR="00067AB5">
        <w:rPr>
          <w:sz w:val="16"/>
          <w:szCs w:val="16"/>
        </w:rPr>
        <w:t>15/9/21</w:t>
      </w:r>
      <w:r>
        <w:rPr>
          <w:sz w:val="16"/>
          <w:szCs w:val="16"/>
        </w:rPr>
        <w:t>.</w:t>
      </w:r>
    </w:p>
    <w:sectPr w:rsidR="00E8210D" w:rsidRPr="006F19D8" w:rsidSect="00D07FD2">
      <w:headerReference w:type="default" r:id="rId8"/>
      <w:footerReference w:type="default" r:id="rId9"/>
      <w:pgSz w:w="11906" w:h="16838" w:code="9"/>
      <w:pgMar w:top="1701" w:right="566" w:bottom="1418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E081" w14:textId="77777777" w:rsidR="00076C61" w:rsidRDefault="00FA6C33">
      <w:r>
        <w:separator/>
      </w:r>
    </w:p>
  </w:endnote>
  <w:endnote w:type="continuationSeparator" w:id="0">
    <w:p w14:paraId="2493E195" w14:textId="77777777" w:rsidR="00076C61" w:rsidRDefault="00FA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3619" w14:textId="77777777" w:rsidR="00D07FD2" w:rsidRDefault="007F15E1">
    <w:pPr>
      <w:pStyle w:val="Rodap"/>
    </w:pPr>
    <w:r w:rsidRPr="00D631B5">
      <w:rPr>
        <w:noProof/>
      </w:rPr>
      <w:drawing>
        <wp:inline distT="0" distB="0" distL="0" distR="0" wp14:anchorId="70AC89FA" wp14:editId="26363881">
          <wp:extent cx="6663055" cy="954405"/>
          <wp:effectExtent l="0" t="0" r="0" b="0"/>
          <wp:docPr id="1" name="Imagem 1" descr="botton_vert_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tton_vert_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40F9" w14:textId="77777777" w:rsidR="00076C61" w:rsidRDefault="00FA6C33">
      <w:r>
        <w:separator/>
      </w:r>
    </w:p>
  </w:footnote>
  <w:footnote w:type="continuationSeparator" w:id="0">
    <w:p w14:paraId="0B2DD661" w14:textId="77777777" w:rsidR="00076C61" w:rsidRDefault="00FA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644D" w14:textId="77777777" w:rsidR="00D07FD2" w:rsidRDefault="008D09B0" w:rsidP="008B223E">
    <w:pPr>
      <w:pStyle w:val="Cabealho"/>
      <w:tabs>
        <w:tab w:val="clear" w:pos="8504"/>
        <w:tab w:val="right" w:pos="11340"/>
      </w:tabs>
      <w:ind w:right="-1675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933A4" wp14:editId="4CAF0055">
          <wp:simplePos x="0" y="0"/>
          <wp:positionH relativeFrom="page">
            <wp:posOffset>5526674</wp:posOffset>
          </wp:positionH>
          <wp:positionV relativeFrom="page">
            <wp:posOffset>-459665</wp:posOffset>
          </wp:positionV>
          <wp:extent cx="2452813" cy="2084070"/>
          <wp:effectExtent l="0" t="0" r="508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TE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813" cy="208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A84"/>
    <w:multiLevelType w:val="hybridMultilevel"/>
    <w:tmpl w:val="C75EEFC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B280B"/>
    <w:multiLevelType w:val="hybridMultilevel"/>
    <w:tmpl w:val="B8D423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2C151E"/>
    <w:multiLevelType w:val="hybridMultilevel"/>
    <w:tmpl w:val="8B62B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08066">
    <w:abstractNumId w:val="2"/>
  </w:num>
  <w:num w:numId="2" w16cid:durableId="2049335766">
    <w:abstractNumId w:val="0"/>
  </w:num>
  <w:num w:numId="3" w16cid:durableId="22611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39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E1"/>
    <w:rsid w:val="00067AB5"/>
    <w:rsid w:val="00076C61"/>
    <w:rsid w:val="000F5D95"/>
    <w:rsid w:val="001B4E2C"/>
    <w:rsid w:val="0021268F"/>
    <w:rsid w:val="004C346F"/>
    <w:rsid w:val="006923E6"/>
    <w:rsid w:val="006A2A19"/>
    <w:rsid w:val="006F19D8"/>
    <w:rsid w:val="00762478"/>
    <w:rsid w:val="007C7F8F"/>
    <w:rsid w:val="007F15E1"/>
    <w:rsid w:val="00833BF9"/>
    <w:rsid w:val="008D09B0"/>
    <w:rsid w:val="0091787A"/>
    <w:rsid w:val="00AF4881"/>
    <w:rsid w:val="00E22024"/>
    <w:rsid w:val="00E8210D"/>
    <w:rsid w:val="00EB5979"/>
    <w:rsid w:val="00FA6C33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46AABA"/>
  <w15:chartTrackingRefBased/>
  <w15:docId w15:val="{F359D2A1-FD94-4553-9E51-A0288A0C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E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15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15E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F15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15E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1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F15E1"/>
    <w:pPr>
      <w:spacing w:before="120" w:after="1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pq.br/normas/rn_06_01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ESPM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Mitsuru Nishimura</dc:creator>
  <cp:keywords/>
  <dc:description/>
  <cp:lastModifiedBy>Maria Aparecida da Silva</cp:lastModifiedBy>
  <cp:revision>2</cp:revision>
  <dcterms:created xsi:type="dcterms:W3CDTF">2022-08-25T15:35:00Z</dcterms:created>
  <dcterms:modified xsi:type="dcterms:W3CDTF">2022-08-25T15:35:00Z</dcterms:modified>
</cp:coreProperties>
</file>